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四川天府老龄产业发展研究中心课题延期申请表</w:t>
      </w:r>
    </w:p>
    <w:tbl>
      <w:tblPr>
        <w:tblStyle w:val="2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7"/>
        <w:gridCol w:w="2582"/>
        <w:gridCol w:w="1580"/>
        <w:gridCol w:w="2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22" w:type="dxa"/>
            <w:gridSpan w:val="5"/>
            <w:vAlign w:val="center"/>
          </w:tcPr>
          <w:p>
            <w:pPr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9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项目负责人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项目级别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项目类别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所属部门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3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Times New Roman"/>
              </w:rPr>
              <w:t>项目编号</w:t>
            </w:r>
          </w:p>
        </w:tc>
        <w:tc>
          <w:tcPr>
            <w:tcW w:w="2582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Times New Roman"/>
              </w:rPr>
              <w:t>项目所属单位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3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项目起止日期</w:t>
            </w:r>
          </w:p>
        </w:tc>
        <w:tc>
          <w:tcPr>
            <w:tcW w:w="2582" w:type="dxa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80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项目延期日期</w:t>
            </w:r>
          </w:p>
        </w:tc>
        <w:tc>
          <w:tcPr>
            <w:tcW w:w="2857" w:type="dxa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522" w:type="dxa"/>
            <w:gridSpan w:val="5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一、项目内容描述：</w:t>
            </w: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22" w:type="dxa"/>
            <w:gridSpan w:val="5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二、项目进展情况：</w:t>
            </w: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22" w:type="dxa"/>
            <w:gridSpan w:val="5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三、项目延期缘由：</w:t>
            </w: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22" w:type="dxa"/>
            <w:gridSpan w:val="5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四、项目延期解决措施：</w:t>
            </w: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  <w:p>
            <w:pPr>
              <w:spacing w:line="360" w:lineRule="atLeast"/>
              <w:ind w:firstLine="420" w:firstLineChars="200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96" w:type="dxa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申请人签字</w:t>
            </w:r>
          </w:p>
        </w:tc>
        <w:tc>
          <w:tcPr>
            <w:tcW w:w="7026" w:type="dxa"/>
            <w:gridSpan w:val="4"/>
          </w:tcPr>
          <w:p>
            <w:pPr>
              <w:spacing w:line="360" w:lineRule="auto"/>
              <w:ind w:firstLine="4410" w:firstLineChars="2100"/>
              <w:rPr>
                <w:rFonts w:cs="Times New Roman"/>
              </w:rPr>
            </w:pPr>
            <w:r>
              <w:rPr>
                <w:rFonts w:hint="eastAsia" w:cs="宋体"/>
              </w:rPr>
              <w:t>签字：</w:t>
            </w:r>
          </w:p>
          <w:p>
            <w:pPr>
              <w:spacing w:line="360" w:lineRule="auto"/>
              <w:ind w:firstLine="4515" w:firstLineChars="2150"/>
              <w:rPr>
                <w:rFonts w:cs="Times New Roman"/>
              </w:rPr>
            </w:pPr>
            <w:r>
              <w:rPr>
                <w:rFonts w:hint="eastAsia" w:cs="宋体"/>
              </w:rPr>
              <w:t>年</w:t>
            </w:r>
            <w:r>
              <w:t xml:space="preserve">  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9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  <w:lang w:eastAsia="zh-CN"/>
              </w:rPr>
              <w:t>研究中心</w:t>
            </w:r>
            <w:r>
              <w:rPr>
                <w:rFonts w:hint="eastAsia" w:cs="宋体"/>
              </w:rPr>
              <w:t>审核意见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widowControl/>
              <w:rPr>
                <w:rFonts w:cs="Times New Roman"/>
              </w:rPr>
            </w:pPr>
            <w:r>
              <w:rPr>
                <w:rFonts w:hint="eastAsia" w:cs="宋体"/>
              </w:rPr>
              <w:t>对项目延期申请同意与否，不同意说明原因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ind w:firstLine="2415" w:firstLineChars="1150"/>
              <w:rPr>
                <w:rFonts w:cs="Times New Roman"/>
              </w:rPr>
            </w:pPr>
            <w:r>
              <w:rPr>
                <w:rFonts w:hint="eastAsia" w:cs="宋体"/>
              </w:rPr>
              <w:t>（</w:t>
            </w:r>
            <w:r>
              <w:rPr>
                <w:rFonts w:hint="eastAsia" w:cs="宋体"/>
                <w:lang w:eastAsia="zh-CN"/>
              </w:rPr>
              <w:t>研究中心</w:t>
            </w:r>
            <w:bookmarkStart w:id="0" w:name="_GoBack"/>
            <w:bookmarkEnd w:id="0"/>
            <w:r>
              <w:rPr>
                <w:rFonts w:hint="eastAsia" w:cs="宋体"/>
              </w:rPr>
              <w:t>负责人签字盖章）：</w:t>
            </w:r>
          </w:p>
          <w:p>
            <w:pPr>
              <w:spacing w:line="360" w:lineRule="auto"/>
              <w:ind w:firstLine="4410" w:firstLineChars="2100"/>
              <w:rPr>
                <w:rFonts w:cs="Times New Roman"/>
              </w:rPr>
            </w:pPr>
            <w:r>
              <w:rPr>
                <w:rFonts w:hint="eastAsia" w:cs="宋体"/>
              </w:rPr>
              <w:t>年</w:t>
            </w:r>
            <w:r>
              <w:t xml:space="preserve">  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56620"/>
    <w:rsid w:val="7765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2020-03-17T06:09:00Z</dcterms:created>
  <dc:creator>王瓢光</dc:creator>
  <cp:lastModifiedBy>王瓢光</cp:lastModifiedBy>
  <dcterms:modified xsi:type="dcterms:W3CDTF">2020-03-17T06:11:22Z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